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958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"/>
        <w:gridCol w:w="3458"/>
        <w:gridCol w:w="1002"/>
        <w:gridCol w:w="3353"/>
        <w:gridCol w:w="1019"/>
        <w:gridCol w:w="2565"/>
        <w:gridCol w:w="1655"/>
      </w:tblGrid>
      <w:tr w:rsidRPr="00B61BD8" w:rsidR="0013379D" w:rsidTr="11D3E451" w14:paraId="73CFCB08" w14:textId="77777777">
        <w:tc>
          <w:tcPr>
            <w:tcW w:w="9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B61BD8" w:rsidR="006A218A" w:rsidP="00DE17CB" w:rsidRDefault="006A218A" w14:paraId="36F635C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</w:tc>
        <w:tc>
          <w:tcPr>
            <w:tcW w:w="345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B61BD8" w:rsidR="006A218A" w:rsidP="00DE17CB" w:rsidRDefault="006A218A" w14:paraId="16B8483C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AM</w:t>
            </w: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</w:tc>
        <w:tc>
          <w:tcPr>
            <w:tcW w:w="1002" w:type="dxa"/>
            <w:vMerge w:val="restart"/>
            <w:tcBorders>
              <w:top w:val="single" w:color="auto" w:sz="6" w:space="0"/>
              <w:left w:val="nil"/>
              <w:bottom w:val="inset" w:color="auto" w:sz="18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B61BD8" w:rsidR="006A218A" w:rsidP="00DE17CB" w:rsidRDefault="006A218A" w14:paraId="1D0844EA" w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Break   </w:t>
            </w:r>
          </w:p>
        </w:tc>
        <w:tc>
          <w:tcPr>
            <w:tcW w:w="335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B61BD8" w:rsidR="006A218A" w:rsidP="00DE17CB" w:rsidRDefault="006A218A" w14:paraId="1E8F7892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After break</w:t>
            </w: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</w:tc>
        <w:tc>
          <w:tcPr>
            <w:tcW w:w="1019" w:type="dxa"/>
            <w:vMerge w:val="restart"/>
            <w:tcBorders>
              <w:top w:val="single" w:color="auto" w:sz="6" w:space="0"/>
              <w:left w:val="nil"/>
              <w:bottom w:val="inset" w:color="auto" w:sz="18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B61BD8" w:rsidR="006A218A" w:rsidP="00DE17CB" w:rsidRDefault="006A218A" w14:paraId="36B71406" w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Lunch   </w:t>
            </w:r>
          </w:p>
          <w:p w:rsidRPr="00B61BD8" w:rsidR="006A218A" w:rsidP="00DE17CB" w:rsidRDefault="006A218A" w14:paraId="61E5395D" w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6A218A" w:rsidP="00DE17CB" w:rsidRDefault="006A218A" w14:paraId="703A63FF" w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6A218A" w:rsidP="00DE17CB" w:rsidRDefault="006A218A" w14:paraId="212B3A72" w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6A218A" w:rsidP="00DE17CB" w:rsidRDefault="006A218A" w14:paraId="149275A9" w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6A218A" w:rsidP="00DE17CB" w:rsidRDefault="006A218A" w14:paraId="1D58F174" w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</w:tc>
        <w:tc>
          <w:tcPr>
            <w:tcW w:w="422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B61BD8" w:rsidR="006A218A" w:rsidP="00DE17CB" w:rsidRDefault="006A218A" w14:paraId="1B808DFF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PM</w:t>
            </w: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</w:tc>
      </w:tr>
      <w:tr w:rsidRPr="00B61BD8" w:rsidR="006A218A" w:rsidTr="11D3E451" w14:paraId="3113BFCA" w14:textId="77777777">
        <w:trPr>
          <w:trHeight w:val="1470"/>
        </w:trPr>
        <w:tc>
          <w:tcPr>
            <w:tcW w:w="90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B61BD8" w:rsidR="006A218A" w:rsidP="00DE17CB" w:rsidRDefault="006A218A" w14:paraId="78C4D673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6A218A" w:rsidP="00DE17CB" w:rsidRDefault="006A218A" w14:paraId="45AD0AD4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6A218A" w:rsidP="00DE17CB" w:rsidRDefault="006A218A" w14:paraId="42367D8B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Mon   </w:t>
            </w:r>
          </w:p>
        </w:tc>
        <w:tc>
          <w:tcPr>
            <w:tcW w:w="345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61BD8" w:rsidR="006A218A" w:rsidP="00DE17CB" w:rsidRDefault="006A218A" w14:paraId="72FA6AD8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English</w:t>
            </w: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602FAD" w:rsidP="00602FAD" w:rsidRDefault="00602FAD" w14:paraId="2C08DBB2" w14:textId="003F455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50F2C019" w:rsidR="6C2A8340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What are comparative adjectives and superlative adjectives?</w:t>
            </w:r>
          </w:p>
        </w:tc>
        <w:tc>
          <w:tcPr>
            <w:tcW w:w="1002" w:type="dxa"/>
            <w:vMerge/>
            <w:tcMar/>
            <w:vAlign w:val="center"/>
            <w:hideMark/>
          </w:tcPr>
          <w:p w:rsidRPr="00B61BD8" w:rsidR="006A218A" w:rsidP="00DE17CB" w:rsidRDefault="006A218A" w14:paraId="672A665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61BD8" w:rsidR="006A218A" w:rsidP="00DE17CB" w:rsidRDefault="006A218A" w14:paraId="4B79510D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Maths</w:t>
            </w: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6A218A" w:rsidP="00DE17CB" w:rsidRDefault="00D67083" w14:paraId="0A37501D" w14:textId="1D4B893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To name 2D shapes</w:t>
            </w:r>
          </w:p>
        </w:tc>
        <w:tc>
          <w:tcPr>
            <w:tcW w:w="1019" w:type="dxa"/>
            <w:vMerge/>
            <w:tcMar/>
            <w:vAlign w:val="center"/>
            <w:hideMark/>
          </w:tcPr>
          <w:p w:rsidRPr="00B61BD8" w:rsidR="006A218A" w:rsidP="00DE17CB" w:rsidRDefault="006A218A" w14:paraId="5DAB6C7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61BD8" w:rsidR="006A218A" w:rsidP="00DE17CB" w:rsidRDefault="006A218A" w14:paraId="0176D36D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Creativity</w:t>
            </w: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602FAD" w:rsidR="006A218A" w:rsidP="72352946" w:rsidRDefault="006A218A" w14:paraId="446D7C10" w14:textId="1619CEB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B30BB9D" w:rsidR="2C502F55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All about France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6"/>
              <w:right w:val="single" w:color="auto" w:sz="6"/>
            </w:tcBorders>
            <w:shd w:val="clear" w:color="auto" w:fill="auto"/>
            <w:tcMar/>
          </w:tcPr>
          <w:p w:rsidR="6E492296" w:rsidP="11D3E451" w:rsidRDefault="6E492296" w14:paraId="1AD8781A" w14:textId="2E0702DA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u w:val="none"/>
                <w:lang w:eastAsia="en-GB"/>
              </w:rPr>
            </w:pPr>
            <w:r w:rsidRPr="11D3E451" w:rsidR="6E492296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u w:val="single"/>
                <w:lang w:eastAsia="en-GB"/>
              </w:rPr>
              <w:t>Independent Reading</w:t>
            </w:r>
            <w:r w:rsidRPr="11D3E451" w:rsidR="6E492296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u w:val="none"/>
                <w:lang w:eastAsia="en-GB"/>
              </w:rPr>
              <w:t xml:space="preserve"> </w:t>
            </w:r>
          </w:p>
          <w:p w:rsidR="6E492296" w:rsidP="11D3E451" w:rsidRDefault="6E492296" w14:paraId="4C20809A" w14:textId="71BCBF03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u w:val="none"/>
                <w:lang w:eastAsia="en-GB"/>
              </w:rPr>
            </w:pPr>
            <w:r w:rsidRPr="11D3E451" w:rsidR="6E492296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u w:val="none"/>
                <w:lang w:eastAsia="en-GB"/>
              </w:rPr>
              <w:t>Bug Club</w:t>
            </w:r>
          </w:p>
        </w:tc>
      </w:tr>
      <w:tr w:rsidRPr="00B61BD8" w:rsidR="006A218A" w:rsidTr="11D3E451" w14:paraId="37271DCF" w14:textId="77777777">
        <w:trPr>
          <w:trHeight w:val="1170"/>
        </w:trPr>
        <w:tc>
          <w:tcPr>
            <w:tcW w:w="90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B61BD8" w:rsidR="006A218A" w:rsidP="00DE17CB" w:rsidRDefault="006A218A" w14:paraId="2EDCBC6F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6A218A" w:rsidP="00DE17CB" w:rsidRDefault="006A218A" w14:paraId="6594AD8F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6A218A" w:rsidP="00DE17CB" w:rsidRDefault="006A218A" w14:paraId="7C01FB23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Tues   </w:t>
            </w:r>
          </w:p>
        </w:tc>
        <w:tc>
          <w:tcPr>
            <w:tcW w:w="345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602FAD" w:rsidR="006A218A" w:rsidP="72352946" w:rsidRDefault="006A218A" w14:paraId="7EFF4942" w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English</w:t>
            </w: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602FAD" w:rsidR="006A218A" w:rsidP="72352946" w:rsidRDefault="006A218A" w14:paraId="487538CA" w14:textId="02DF86CB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50F2C019" w:rsidR="74461B5B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 xml:space="preserve">Features of persuasive writing </w:t>
            </w:r>
          </w:p>
        </w:tc>
        <w:tc>
          <w:tcPr>
            <w:tcW w:w="1002" w:type="dxa"/>
            <w:vMerge/>
            <w:tcMar/>
            <w:vAlign w:val="center"/>
            <w:hideMark/>
          </w:tcPr>
          <w:p w:rsidRPr="00B61BD8" w:rsidR="006A218A" w:rsidP="00DE17CB" w:rsidRDefault="006A218A" w14:paraId="02EB378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61BD8" w:rsidR="006A218A" w:rsidP="00DE17CB" w:rsidRDefault="006A218A" w14:paraId="76DE022C" w14:textId="77777777">
            <w:pPr>
              <w:spacing w:after="0" w:line="240" w:lineRule="auto"/>
              <w:ind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Maths</w:t>
            </w: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6A218A" w:rsidP="00DE17CB" w:rsidRDefault="00D67083" w14:paraId="6A05A809" w14:textId="7339BEB2">
            <w:pPr>
              <w:spacing w:after="0" w:line="240" w:lineRule="auto"/>
              <w:ind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To understand the properties of 2D shapes</w:t>
            </w:r>
          </w:p>
        </w:tc>
        <w:tc>
          <w:tcPr>
            <w:tcW w:w="1019" w:type="dxa"/>
            <w:vMerge/>
            <w:tcMar/>
            <w:vAlign w:val="center"/>
            <w:hideMark/>
          </w:tcPr>
          <w:p w:rsidRPr="00B61BD8" w:rsidR="006A218A" w:rsidP="00DE17CB" w:rsidRDefault="006A218A" w14:paraId="5A39BBE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61BD8" w:rsidR="006A218A" w:rsidP="00DE17CB" w:rsidRDefault="006A218A" w14:paraId="429B7606" w14:textId="77777777">
            <w:pPr>
              <w:spacing w:after="0" w:line="240" w:lineRule="auto"/>
              <w:ind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Science</w:t>
            </w: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6A218A" w:rsidP="00D67083" w:rsidRDefault="006A218A" w14:paraId="0A0152A8" w14:textId="0C9F5F32">
            <w:pPr>
              <w:spacing w:after="0" w:line="240" w:lineRule="auto"/>
              <w:ind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B30BB9D" w:rsidR="3AF95C1B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The function of our skeleton</w:t>
            </w:r>
            <w:r w:rsidRPr="0B30BB9D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6"/>
              <w:right w:val="single" w:color="auto" w:sz="6"/>
            </w:tcBorders>
            <w:shd w:val="clear" w:color="auto" w:fill="auto"/>
            <w:tcMar/>
          </w:tcPr>
          <w:p w:rsidR="3E39B682" w:rsidP="11D3E451" w:rsidRDefault="3E39B682" w14:paraId="12F8A4AA" w14:textId="118A0CD0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u w:val="none"/>
                <w:lang w:eastAsia="en-GB"/>
              </w:rPr>
            </w:pPr>
            <w:r w:rsidRPr="11D3E451" w:rsidR="3E39B682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u w:val="single"/>
                <w:lang w:eastAsia="en-GB"/>
              </w:rPr>
              <w:t>Independent Reading</w:t>
            </w:r>
            <w:r w:rsidRPr="11D3E451" w:rsidR="3E39B682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u w:val="none"/>
                <w:lang w:eastAsia="en-GB"/>
              </w:rPr>
              <w:t xml:space="preserve"> </w:t>
            </w:r>
          </w:p>
          <w:p w:rsidR="3E39B682" w:rsidP="11D3E451" w:rsidRDefault="3E39B682" w14:paraId="2C5D371E" w14:textId="71BCBF03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u w:val="none"/>
                <w:lang w:eastAsia="en-GB"/>
              </w:rPr>
            </w:pPr>
            <w:r w:rsidRPr="11D3E451" w:rsidR="3E39B682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u w:val="none"/>
                <w:lang w:eastAsia="en-GB"/>
              </w:rPr>
              <w:t>Bug Club</w:t>
            </w:r>
          </w:p>
          <w:p w:rsidR="7B9A8845" w:rsidP="11D3E451" w:rsidRDefault="7B9A8845" w14:paraId="61156E20" w14:textId="666AADBE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u w:val="single"/>
                <w:lang w:eastAsia="en-GB"/>
              </w:rPr>
            </w:pPr>
          </w:p>
        </w:tc>
      </w:tr>
      <w:tr w:rsidRPr="00B61BD8" w:rsidR="006A218A" w:rsidTr="11D3E451" w14:paraId="2B16BD91" w14:textId="77777777">
        <w:trPr>
          <w:trHeight w:val="1530"/>
        </w:trPr>
        <w:tc>
          <w:tcPr>
            <w:tcW w:w="90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B61BD8" w:rsidR="006A218A" w:rsidP="00DE17CB" w:rsidRDefault="006A218A" w14:paraId="7CB031F2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6A218A" w:rsidP="00DE17CB" w:rsidRDefault="006A218A" w14:paraId="6DB2095E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6A218A" w:rsidP="00DE17CB" w:rsidRDefault="006A218A" w14:paraId="0C8756DA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Wed   </w:t>
            </w:r>
          </w:p>
        </w:tc>
        <w:tc>
          <w:tcPr>
            <w:tcW w:w="345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602FAD" w:rsidR="006A218A" w:rsidP="72352946" w:rsidRDefault="006A218A" w14:paraId="203DD438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English</w:t>
            </w: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602FAD" w:rsidR="006A218A" w:rsidP="72352946" w:rsidRDefault="006A218A" w14:paraId="4B99E957" w14:textId="639D6C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50F2C019" w:rsidR="6997DEE0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Writing sections of a holiday brochure for Spain</w:t>
            </w:r>
            <w:r w:rsidRPr="50F2C019" w:rsidR="3C07CC8E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 xml:space="preserve"> using the features of persuasive writing</w:t>
            </w:r>
          </w:p>
        </w:tc>
        <w:tc>
          <w:tcPr>
            <w:tcW w:w="1002" w:type="dxa"/>
            <w:vMerge/>
            <w:tcMar/>
            <w:vAlign w:val="center"/>
            <w:hideMark/>
          </w:tcPr>
          <w:p w:rsidRPr="00B61BD8" w:rsidR="006A218A" w:rsidP="00DE17CB" w:rsidRDefault="006A218A" w14:paraId="41C8F39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61BD8" w:rsidR="006A218A" w:rsidP="00DE17CB" w:rsidRDefault="006A218A" w14:paraId="610E124B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Maths</w:t>
            </w: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</w:t>
            </w:r>
          </w:p>
          <w:p w:rsidRPr="00B61BD8" w:rsidR="006A218A" w:rsidP="00DE17CB" w:rsidRDefault="00D67083" w14:paraId="72A3D3EC" w14:textId="78D0835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To understand the properties of 2D shapes</w:t>
            </w:r>
          </w:p>
        </w:tc>
        <w:tc>
          <w:tcPr>
            <w:tcW w:w="1019" w:type="dxa"/>
            <w:vMerge/>
            <w:tcMar/>
            <w:vAlign w:val="center"/>
            <w:hideMark/>
          </w:tcPr>
          <w:p w:rsidRPr="00B61BD8" w:rsidR="006A218A" w:rsidP="00DE17CB" w:rsidRDefault="006A218A" w14:paraId="0D0B940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61BD8" w:rsidR="006A218A" w:rsidP="00DE17CB" w:rsidRDefault="006A218A" w14:paraId="463EC6EE" w14:textId="77777777">
            <w:pPr>
              <w:spacing w:after="0" w:line="240" w:lineRule="auto"/>
              <w:ind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PE</w:t>
            </w: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6A218A" w:rsidP="00DE17CB" w:rsidRDefault="00D67083" w14:paraId="0E27B00A" w14:textId="4DF939B2">
            <w:pPr>
              <w:spacing w:after="0" w:line="240" w:lineRule="auto"/>
              <w:ind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Animal Moves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6"/>
              <w:right w:val="single" w:color="auto" w:sz="6"/>
            </w:tcBorders>
            <w:shd w:val="clear" w:color="auto" w:fill="auto"/>
            <w:tcMar/>
          </w:tcPr>
          <w:p w:rsidR="7E1A9453" w:rsidP="11D3E451" w:rsidRDefault="7E1A9453" w14:paraId="7671DCC2" w14:textId="20682E95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u w:val="none"/>
                <w:lang w:eastAsia="en-GB"/>
              </w:rPr>
            </w:pPr>
            <w:r w:rsidRPr="11D3E451" w:rsidR="7E1A9453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u w:val="single"/>
                <w:lang w:eastAsia="en-GB"/>
              </w:rPr>
              <w:t>Independent Reading</w:t>
            </w:r>
            <w:r w:rsidRPr="11D3E451" w:rsidR="7E1A9453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u w:val="none"/>
                <w:lang w:eastAsia="en-GB"/>
              </w:rPr>
              <w:t xml:space="preserve"> </w:t>
            </w:r>
          </w:p>
          <w:p w:rsidR="7E1A9453" w:rsidP="11D3E451" w:rsidRDefault="7E1A9453" w14:paraId="6F5BEF9A" w14:textId="4EE42997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u w:val="none"/>
                <w:lang w:eastAsia="en-GB"/>
              </w:rPr>
            </w:pPr>
            <w:r w:rsidRPr="11D3E451" w:rsidR="44275EFA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u w:val="none"/>
                <w:lang w:eastAsia="en-GB"/>
              </w:rPr>
              <w:t>Read your own book</w:t>
            </w:r>
          </w:p>
          <w:p w:rsidR="7B9A8845" w:rsidP="11D3E451" w:rsidRDefault="7B9A8845" w14:paraId="59F800A9" w14:textId="693E978C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u w:val="single"/>
                <w:lang w:eastAsia="en-GB"/>
              </w:rPr>
            </w:pPr>
          </w:p>
        </w:tc>
      </w:tr>
      <w:tr w:rsidRPr="00B61BD8" w:rsidR="006A218A" w:rsidTr="11D3E451" w14:paraId="638687CA" w14:textId="77777777">
        <w:trPr>
          <w:trHeight w:val="1530"/>
        </w:trPr>
        <w:tc>
          <w:tcPr>
            <w:tcW w:w="90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B61BD8" w:rsidR="006A218A" w:rsidP="00DE17CB" w:rsidRDefault="006A218A" w14:paraId="06844972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6A218A" w:rsidP="00DE17CB" w:rsidRDefault="006A218A" w14:paraId="2C61C55D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6A218A" w:rsidP="00DE17CB" w:rsidRDefault="006A218A" w14:paraId="47BDB1A6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Thurs   </w:t>
            </w:r>
          </w:p>
        </w:tc>
        <w:tc>
          <w:tcPr>
            <w:tcW w:w="345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602FAD" w:rsidR="006A218A" w:rsidP="72352946" w:rsidRDefault="006A218A" w14:paraId="1889FE3F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50F2C019" w:rsidR="006A218A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u w:val="single"/>
                <w:lang w:eastAsia="en-GB"/>
              </w:rPr>
              <w:t>English</w:t>
            </w:r>
            <w:r w:rsidRPr="50F2C019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602FAD" w:rsidR="006A218A" w:rsidP="50F2C019" w:rsidRDefault="006A218A" w14:paraId="06EA6EDF" w14:textId="552844F4">
            <w:pPr>
              <w:pStyle w:val="Normal"/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50F2C019" w:rsidR="0F8DF9EE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Writing sections of a holiday brochure for Spain</w:t>
            </w:r>
            <w:r w:rsidRPr="50F2C019" w:rsidR="1E94A6E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 xml:space="preserve"> using the features of persuasive writing and editing. </w:t>
            </w:r>
          </w:p>
        </w:tc>
        <w:tc>
          <w:tcPr>
            <w:tcW w:w="1002" w:type="dxa"/>
            <w:vMerge/>
            <w:tcMar/>
            <w:vAlign w:val="center"/>
            <w:hideMark/>
          </w:tcPr>
          <w:p w:rsidRPr="00B61BD8" w:rsidR="006A218A" w:rsidP="00DE17CB" w:rsidRDefault="006A218A" w14:paraId="60061E4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61BD8" w:rsidR="006A218A" w:rsidP="00DE17CB" w:rsidRDefault="006A218A" w14:paraId="26813F74" w14:textId="77777777">
            <w:pPr>
              <w:spacing w:after="0" w:line="240" w:lineRule="auto"/>
              <w:ind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Maths</w:t>
            </w: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B61BD8" w:rsidR="006A218A" w:rsidP="00DE17CB" w:rsidRDefault="00D67083" w14:paraId="44EAFD9C" w14:textId="724B7439">
            <w:pPr>
              <w:spacing w:after="0" w:line="240" w:lineRule="auto"/>
              <w:ind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To understand the properties of 2D shapes</w:t>
            </w:r>
            <w:bookmarkStart w:name="_GoBack" w:id="0"/>
            <w:bookmarkEnd w:id="0"/>
          </w:p>
        </w:tc>
        <w:tc>
          <w:tcPr>
            <w:tcW w:w="1019" w:type="dxa"/>
            <w:vMerge/>
            <w:tcMar/>
            <w:vAlign w:val="center"/>
            <w:hideMark/>
          </w:tcPr>
          <w:p w:rsidRPr="00B61BD8" w:rsidR="006A218A" w:rsidP="00DE17CB" w:rsidRDefault="006A218A" w14:paraId="4B94D5A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00602FAD" w:rsidP="46CBD5FC" w:rsidRDefault="00602FAD" w14:paraId="35E70BD5" w14:textId="276D383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GB"/>
              </w:rPr>
              <w:t>Handwriting</w:t>
            </w:r>
          </w:p>
          <w:p w:rsidR="46CBD5FC" w:rsidP="0B30BB9D" w:rsidRDefault="46CBD5FC" w14:paraId="4D6E6E5B" w14:textId="79EB00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u w:val="none"/>
                <w:lang w:eastAsia="en-GB"/>
              </w:rPr>
            </w:pPr>
            <w:r w:rsidRPr="0B30BB9D" w:rsidR="1AA0C2C4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u w:val="none"/>
                <w:lang w:eastAsia="en-GB"/>
              </w:rPr>
              <w:t>Cursive f</w:t>
            </w:r>
          </w:p>
          <w:p w:rsidR="00D67083" w:rsidP="72352946" w:rsidRDefault="00D67083" w14:paraId="12E1AF7D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</w:pPr>
          </w:p>
          <w:p w:rsidR="0013379D" w:rsidP="72352946" w:rsidRDefault="0013379D" w14:paraId="3474BD57" w14:textId="668EE4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Shared reading</w:t>
            </w:r>
          </w:p>
          <w:p w:rsidRPr="00B61BD8" w:rsidR="006A218A" w:rsidP="00DE17CB" w:rsidRDefault="00D67083" w14:paraId="3DEEC669" w14:textId="079CC6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Facts about Greece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6"/>
              <w:right w:val="single" w:color="auto" w:sz="6"/>
            </w:tcBorders>
            <w:shd w:val="clear" w:color="auto" w:fill="auto"/>
            <w:tcMar/>
          </w:tcPr>
          <w:p w:rsidR="7E1A9453" w:rsidP="11D3E451" w:rsidRDefault="7E1A9453" w14:paraId="0BA80D5C" w14:textId="6218BC32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u w:val="none"/>
                <w:lang w:eastAsia="en-GB"/>
              </w:rPr>
            </w:pPr>
            <w:r w:rsidRPr="11D3E451" w:rsidR="7E1A9453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u w:val="single"/>
                <w:lang w:eastAsia="en-GB"/>
              </w:rPr>
              <w:t>Independent Reading</w:t>
            </w:r>
            <w:r w:rsidRPr="11D3E451" w:rsidR="7E1A9453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u w:val="none"/>
                <w:lang w:eastAsia="en-GB"/>
              </w:rPr>
              <w:t xml:space="preserve"> </w:t>
            </w:r>
          </w:p>
          <w:p w:rsidR="7E1A9453" w:rsidP="11D3E451" w:rsidRDefault="7E1A9453" w14:paraId="1F130F9C" w14:textId="3E97163E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u w:val="none"/>
                <w:lang w:eastAsia="en-GB"/>
              </w:rPr>
            </w:pPr>
            <w:r w:rsidRPr="11D3E451" w:rsidR="27B1EE7C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u w:val="none"/>
                <w:lang w:eastAsia="en-GB"/>
              </w:rPr>
              <w:t xml:space="preserve">Newspaper article </w:t>
            </w:r>
          </w:p>
          <w:p w:rsidR="7B9A8845" w:rsidP="11D3E451" w:rsidRDefault="7B9A8845" w14:paraId="51262AD7" w14:textId="7283D549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eastAsia="en-GB"/>
              </w:rPr>
            </w:pPr>
          </w:p>
        </w:tc>
      </w:tr>
      <w:tr w:rsidRPr="00B61BD8" w:rsidR="006A218A" w:rsidTr="11D3E451" w14:paraId="300BA5A4" w14:textId="77777777">
        <w:trPr>
          <w:trHeight w:val="1418"/>
        </w:trPr>
        <w:tc>
          <w:tcPr>
            <w:tcW w:w="90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B61BD8" w:rsidR="006A218A" w:rsidP="00DE17CB" w:rsidRDefault="006A218A" w14:paraId="4E2A8BB6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6A218A" w:rsidP="00DE17CB" w:rsidRDefault="006A218A" w14:paraId="63DC1260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6A218A" w:rsidP="00DE17CB" w:rsidRDefault="006A218A" w14:paraId="76F5F368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Fri   </w:t>
            </w:r>
          </w:p>
        </w:tc>
        <w:tc>
          <w:tcPr>
            <w:tcW w:w="345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602FAD" w:rsidR="006A218A" w:rsidP="72352946" w:rsidRDefault="0013379D" w14:paraId="6457EF3B" w14:textId="640C5AE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Spelling/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</w:t>
            </w:r>
          </w:p>
          <w:p w:rsidRPr="00602FAD" w:rsidR="006A218A" w:rsidP="72352946" w:rsidRDefault="006A218A" w14:paraId="07126CCA" w14:textId="3253A9F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50F2C019" w:rsidR="48677943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 xml:space="preserve">Ay sound spelt </w:t>
            </w:r>
            <w:proofErr w:type="spellStart"/>
            <w:r w:rsidRPr="50F2C019" w:rsidR="48677943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ei</w:t>
            </w:r>
            <w:proofErr w:type="spellEnd"/>
            <w:r w:rsidRPr="50F2C019" w:rsidR="48677943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50F2C019" w:rsidR="48677943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eigh</w:t>
            </w:r>
            <w:proofErr w:type="spellEnd"/>
            <w:r w:rsidRPr="50F2C019" w:rsidR="48677943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 xml:space="preserve"> or ey.</w:t>
            </w:r>
          </w:p>
          <w:p w:rsidR="00D67083" w:rsidP="72352946" w:rsidRDefault="00D67083" w14:paraId="3CBAD51F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</w:pPr>
          </w:p>
          <w:p w:rsidRPr="00602FAD" w:rsidR="006A218A" w:rsidP="72352946" w:rsidRDefault="0DC20795" w14:paraId="32900989" w14:textId="333CC0B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Shared reading</w:t>
            </w: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602FAD" w:rsidR="006A218A" w:rsidP="46CBD5FC" w:rsidRDefault="00D67083" w14:paraId="2B4F3612" w14:textId="01AC89C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Doorstep Wildlife</w:t>
            </w:r>
          </w:p>
        </w:tc>
        <w:tc>
          <w:tcPr>
            <w:tcW w:w="1002" w:type="dxa"/>
            <w:vMerge/>
            <w:tcMar/>
            <w:vAlign w:val="center"/>
            <w:hideMark/>
          </w:tcPr>
          <w:p w:rsidRPr="00B61BD8" w:rsidR="006A218A" w:rsidP="00DE17CB" w:rsidRDefault="006A218A" w14:paraId="3656B9A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61BD8" w:rsidR="006A218A" w:rsidP="00DE17CB" w:rsidRDefault="006A218A" w14:paraId="5602F14B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Maths</w:t>
            </w: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6A218A" w:rsidP="00DE17CB" w:rsidRDefault="00D67083" w14:paraId="45FB0818" w14:textId="6FD8803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Assessment</w:t>
            </w:r>
          </w:p>
        </w:tc>
        <w:tc>
          <w:tcPr>
            <w:tcW w:w="1019" w:type="dxa"/>
            <w:vMerge/>
            <w:tcMar/>
            <w:vAlign w:val="center"/>
            <w:hideMark/>
          </w:tcPr>
          <w:p w:rsidRPr="00B61BD8" w:rsidR="006A218A" w:rsidP="00DE17CB" w:rsidRDefault="006A218A" w14:paraId="049F31C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61BD8" w:rsidR="006A218A" w:rsidP="00DE17CB" w:rsidRDefault="006A218A" w14:paraId="75C695E5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French</w:t>
            </w: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6A218A" w:rsidP="00D67083" w:rsidRDefault="006A218A" w14:paraId="3F140B30" w14:textId="06FD5E3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B30BB9D" w:rsidR="29A832D2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Asking questions (2)</w:t>
            </w:r>
            <w:r w:rsidRPr="0B30BB9D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</w:t>
            </w:r>
            <w:r w:rsidRPr="0B30BB9D" w:rsidR="00F22A58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6"/>
              <w:right w:val="single" w:color="auto" w:sz="6"/>
            </w:tcBorders>
            <w:shd w:val="clear" w:color="auto" w:fill="auto"/>
            <w:tcMar/>
          </w:tcPr>
          <w:p w:rsidR="242F6DCD" w:rsidP="11D3E451" w:rsidRDefault="242F6DCD" w14:paraId="36AC2063" w14:textId="319107FD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u w:val="single"/>
                <w:lang w:eastAsia="en-GB"/>
              </w:rPr>
            </w:pPr>
            <w:r w:rsidRPr="11D3E451" w:rsidR="242F6DCD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u w:val="single"/>
                <w:lang w:eastAsia="en-GB"/>
              </w:rPr>
              <w:t>Independent Reading</w:t>
            </w:r>
            <w:r w:rsidRPr="11D3E451" w:rsidR="242F6DCD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u w:val="none"/>
                <w:lang w:eastAsia="en-GB"/>
              </w:rPr>
              <w:t xml:space="preserve"> </w:t>
            </w:r>
          </w:p>
          <w:p w:rsidR="707869C9" w:rsidP="11D3E451" w:rsidRDefault="707869C9" w14:paraId="411B5785" w14:textId="6EB360A7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1D3E451" w:rsidR="707869C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u w:val="none"/>
                <w:lang w:eastAsia="en-GB"/>
              </w:rPr>
              <w:t>Magazine/comic</w:t>
            </w:r>
          </w:p>
          <w:p w:rsidR="7B9A8845" w:rsidP="11D3E451" w:rsidRDefault="7B9A8845" w14:paraId="4F2FE594" w14:textId="0CAD5E17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u w:val="single"/>
                <w:lang w:eastAsia="en-GB"/>
              </w:rPr>
            </w:pPr>
          </w:p>
        </w:tc>
      </w:tr>
    </w:tbl>
    <w:p w:rsidR="00E64C07" w:rsidRDefault="00D67083" w14:paraId="53128261" w14:textId="77777777"/>
    <w:sectPr w:rsidR="00E64C07" w:rsidSect="006A218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18A"/>
    <w:rsid w:val="0013379D"/>
    <w:rsid w:val="004C0918"/>
    <w:rsid w:val="00602FAD"/>
    <w:rsid w:val="006A218A"/>
    <w:rsid w:val="00A26880"/>
    <w:rsid w:val="00CA66D8"/>
    <w:rsid w:val="00D67083"/>
    <w:rsid w:val="00F22A58"/>
    <w:rsid w:val="02496E65"/>
    <w:rsid w:val="02595E99"/>
    <w:rsid w:val="0B30BB9D"/>
    <w:rsid w:val="0CF2D9CA"/>
    <w:rsid w:val="0DC20795"/>
    <w:rsid w:val="0F8DF9EE"/>
    <w:rsid w:val="1185C9F0"/>
    <w:rsid w:val="11D3E451"/>
    <w:rsid w:val="14EEA22B"/>
    <w:rsid w:val="15E26881"/>
    <w:rsid w:val="1AA0C2C4"/>
    <w:rsid w:val="1E94A6E6"/>
    <w:rsid w:val="242F6DCD"/>
    <w:rsid w:val="27B1EE7C"/>
    <w:rsid w:val="29A832D2"/>
    <w:rsid w:val="2C502F55"/>
    <w:rsid w:val="2C6B84F7"/>
    <w:rsid w:val="32C5647D"/>
    <w:rsid w:val="3AF95C1B"/>
    <w:rsid w:val="3C07CC8E"/>
    <w:rsid w:val="3E39B682"/>
    <w:rsid w:val="4338E301"/>
    <w:rsid w:val="44275EFA"/>
    <w:rsid w:val="45193ADB"/>
    <w:rsid w:val="46CBD5FC"/>
    <w:rsid w:val="48677943"/>
    <w:rsid w:val="4E7D8749"/>
    <w:rsid w:val="50F2C019"/>
    <w:rsid w:val="5C29CCD1"/>
    <w:rsid w:val="61FCA6D6"/>
    <w:rsid w:val="6997DEE0"/>
    <w:rsid w:val="6B8A60BF"/>
    <w:rsid w:val="6C2A8340"/>
    <w:rsid w:val="6E492296"/>
    <w:rsid w:val="707869C9"/>
    <w:rsid w:val="71698550"/>
    <w:rsid w:val="72352946"/>
    <w:rsid w:val="74461B5B"/>
    <w:rsid w:val="7569FB68"/>
    <w:rsid w:val="79F0A8EB"/>
    <w:rsid w:val="7B9A8845"/>
    <w:rsid w:val="7D7476FA"/>
    <w:rsid w:val="7E0C2DDF"/>
    <w:rsid w:val="7E1A9453"/>
    <w:rsid w:val="7F6F8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1E743"/>
  <w15:chartTrackingRefBased/>
  <w15:docId w15:val="{C2CF4AEA-F115-498E-8855-3F2A72606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A218A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0D11A5D6C952409495FE8D67D93D4E" ma:contentTypeVersion="12" ma:contentTypeDescription="Create a new document." ma:contentTypeScope="" ma:versionID="9d062e60b272f766bf7e598c273fa8da">
  <xsd:schema xmlns:xsd="http://www.w3.org/2001/XMLSchema" xmlns:xs="http://www.w3.org/2001/XMLSchema" xmlns:p="http://schemas.microsoft.com/office/2006/metadata/properties" xmlns:ns2="03208ece-15f0-490a-a090-bb6866dceba5" xmlns:ns3="98b21b01-36ed-43fa-aade-8e8329feb914" targetNamespace="http://schemas.microsoft.com/office/2006/metadata/properties" ma:root="true" ma:fieldsID="02ea33a70bc95f278fd982bc12a58432" ns2:_="" ns3:_="">
    <xsd:import namespace="03208ece-15f0-490a-a090-bb6866dceba5"/>
    <xsd:import namespace="98b21b01-36ed-43fa-aade-8e8329feb9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08ece-15f0-490a-a090-bb6866dceb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21b01-36ed-43fa-aade-8e8329feb91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A47514-9CF7-42EB-A5C2-3C2CFAE2D3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208ece-15f0-490a-a090-bb6866dceba5"/>
    <ds:schemaRef ds:uri="98b21b01-36ed-43fa-aade-8e8329feb9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3D8322-8D11-4C98-BF61-E3063E88F9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3241B6-2F3E-4902-B432-7A70DD90E6E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Hewlett-Packard Company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Kiran Basra</dc:creator>
  <keywords/>
  <dc:description/>
  <lastModifiedBy>Hemal Raja</lastModifiedBy>
  <revision>6</revision>
  <dcterms:created xsi:type="dcterms:W3CDTF">2021-01-14T08:33:00.0000000Z</dcterms:created>
  <dcterms:modified xsi:type="dcterms:W3CDTF">2021-01-15T14:49:47.2301520Z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0x010100DD0D11A5D6C952409495FE8D67D93D4E</vt:lpwstr>
  </property>
</Properties>
</file>